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2BBFF" w14:textId="77777777" w:rsidR="00B01DCF" w:rsidRPr="009A3949" w:rsidRDefault="00460635" w:rsidP="001A1B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  <w:r w:rsidRPr="009A3949">
        <w:rPr>
          <w:rFonts w:ascii="Times New Roman" w:hAnsi="Times New Roman" w:cs="Times New Roman"/>
          <w:b/>
          <w:sz w:val="28"/>
          <w:szCs w:val="24"/>
          <w:lang w:val="pl-PL"/>
        </w:rPr>
        <w:t>Regulamin</w:t>
      </w:r>
    </w:p>
    <w:p w14:paraId="2332F0F1" w14:textId="2BEC3063" w:rsidR="00460635" w:rsidRPr="00C70766" w:rsidRDefault="009C4E32" w:rsidP="001A1B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II</w:t>
      </w:r>
      <w:r w:rsidR="009410C1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460635" w:rsidRPr="00C70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OPOLSKIEGO TURNIEJU WIEDZY FARMACEUTYCZNEJ</w:t>
      </w:r>
    </w:p>
    <w:p w14:paraId="74521614" w14:textId="77777777" w:rsidR="00460635" w:rsidRPr="00C70766" w:rsidRDefault="00460635" w:rsidP="001A1B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b/>
          <w:sz w:val="24"/>
          <w:szCs w:val="24"/>
          <w:lang w:val="pl-PL"/>
        </w:rPr>
        <w:t>dla uczniów szkół ponadpodstawowych</w:t>
      </w:r>
    </w:p>
    <w:p w14:paraId="0C25F6E1" w14:textId="77777777" w:rsidR="00460635" w:rsidRPr="00C70766" w:rsidRDefault="00460635" w:rsidP="00460635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14:paraId="277CC1B9" w14:textId="5B584807" w:rsidR="00436B4C" w:rsidRPr="00C70766" w:rsidRDefault="00436B4C" w:rsidP="003B161F">
      <w:pPr>
        <w:pStyle w:val="Akapitzlist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Organizatorem Turnieju jest Wydział Chemii </w:t>
      </w:r>
      <w:r w:rsidR="00FB7737">
        <w:rPr>
          <w:rFonts w:ascii="Times New Roman" w:hAnsi="Times New Roman" w:cs="Times New Roman"/>
          <w:sz w:val="24"/>
          <w:szCs w:val="24"/>
          <w:lang w:val="pl-PL"/>
        </w:rPr>
        <w:t xml:space="preserve">i Farmacji 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>Uniwersytetu Opolskiego.</w:t>
      </w:r>
    </w:p>
    <w:p w14:paraId="7820A195" w14:textId="77777777" w:rsidR="003B161F" w:rsidRPr="00C70766" w:rsidRDefault="003B161F" w:rsidP="003B161F">
      <w:pPr>
        <w:pStyle w:val="Akapitzlist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6E3C6FE" w14:textId="1F091371" w:rsidR="00460635" w:rsidRDefault="00460635" w:rsidP="003B161F">
      <w:pPr>
        <w:pStyle w:val="Akapitzlist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Bieżąca edycja turnieju odbywać się będzie pod honorowym patronatem Polskiego Towarzystwa Farmaceutycznego</w:t>
      </w:r>
      <w:r w:rsidR="00382BAE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i Opolskiej Okręgowej Izby Aptekarskiej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3D73A92" w14:textId="77777777" w:rsidR="00CC0649" w:rsidRPr="00C70766" w:rsidRDefault="00CC0649" w:rsidP="003B161F">
      <w:pPr>
        <w:pStyle w:val="Akapitzlist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3F1285CE" w14:textId="77777777" w:rsidR="00CC0649" w:rsidRPr="00C70766" w:rsidRDefault="00460635" w:rsidP="00CC0649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C0649" w:rsidRPr="00C7076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§ 1</w:t>
      </w:r>
    </w:p>
    <w:p w14:paraId="65B87492" w14:textId="77777777" w:rsidR="00460635" w:rsidRPr="00C70766" w:rsidRDefault="00460635" w:rsidP="00C707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>CEL TURNIEJU</w:t>
      </w:r>
    </w:p>
    <w:p w14:paraId="27282664" w14:textId="139DA4B0" w:rsidR="00CC0649" w:rsidRPr="00C70766" w:rsidRDefault="00460635" w:rsidP="00C707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Celem turnieju jest pobudzanie i rozwijanie u uczniów zainteresowania wiedzą</w:t>
      </w:r>
      <w:r w:rsidR="007958D8">
        <w:rPr>
          <w:rFonts w:ascii="Times New Roman" w:hAnsi="Times New Roman" w:cs="Times New Roman"/>
          <w:sz w:val="24"/>
          <w:szCs w:val="24"/>
          <w:lang w:val="pl-PL"/>
        </w:rPr>
        <w:t xml:space="preserve"> z zakresu farmacji i medycyny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. Rozwijanie kreatywnego myślenia oraz praktycznego zastosowania zdobytej wiedzy. </w:t>
      </w:r>
    </w:p>
    <w:p w14:paraId="5AAF1A94" w14:textId="0D555D6F" w:rsidR="00CC0649" w:rsidRPr="00C70766" w:rsidRDefault="00CC0649" w:rsidP="00C70766">
      <w:pPr>
        <w:widowControl w:val="0"/>
        <w:suppressAutoHyphens/>
        <w:spacing w:after="12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pl-PL"/>
        </w:rPr>
      </w:pPr>
      <w:r w:rsidRPr="00C7076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pl-PL"/>
        </w:rPr>
        <w:t>§ 2</w:t>
      </w:r>
    </w:p>
    <w:p w14:paraId="3845F320" w14:textId="1D8B674C" w:rsidR="00460635" w:rsidRPr="00C70766" w:rsidRDefault="00460635" w:rsidP="00C707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>ZAKRES TEMATYCZNY TURNIEJU</w:t>
      </w:r>
    </w:p>
    <w:p w14:paraId="6E8CF6E0" w14:textId="0B70AE2B" w:rsidR="00460635" w:rsidRPr="00C70766" w:rsidRDefault="00460635" w:rsidP="00C7076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Uczeń powinien wykazać się:</w:t>
      </w:r>
    </w:p>
    <w:p w14:paraId="30E7F0ED" w14:textId="7E90C273" w:rsidR="00460635" w:rsidRPr="00C70766" w:rsidRDefault="00460635" w:rsidP="00C7076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wiadomościami i umiejętnościami określonych podstawą kształcenia ogólnego z chemii i biologii,</w:t>
      </w:r>
    </w:p>
    <w:p w14:paraId="4D12902F" w14:textId="1D3671E0" w:rsidR="00460635" w:rsidRPr="00C70766" w:rsidRDefault="00460635" w:rsidP="00C7076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C70766">
        <w:rPr>
          <w:rFonts w:ascii="Times New Roman" w:hAnsi="Times New Roman" w:cs="Times New Roman"/>
          <w:sz w:val="24"/>
          <w:szCs w:val="24"/>
          <w:lang w:val="pl-PL"/>
        </w:rPr>
        <w:t>wiadomościami</w:t>
      </w:r>
      <w:proofErr w:type="gramEnd"/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i umiejętnościami z szeroko pojętej farmakologii, technologii </w:t>
      </w:r>
      <w:r w:rsidR="005A41D1" w:rsidRPr="00C70766">
        <w:rPr>
          <w:rFonts w:ascii="Times New Roman" w:hAnsi="Times New Roman" w:cs="Times New Roman"/>
          <w:sz w:val="24"/>
          <w:szCs w:val="24"/>
          <w:lang w:val="pl-PL"/>
        </w:rPr>
        <w:t>postaci leków oraz chemii leków.</w:t>
      </w:r>
    </w:p>
    <w:p w14:paraId="5C323DFA" w14:textId="77777777" w:rsidR="005A41D1" w:rsidRPr="00C70766" w:rsidRDefault="005A41D1" w:rsidP="005A41D1">
      <w:pPr>
        <w:pStyle w:val="Akapitzlist"/>
        <w:ind w:left="993" w:hanging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E809709" w14:textId="70F4575B" w:rsidR="005A41D1" w:rsidRPr="004868A8" w:rsidRDefault="00CC0649" w:rsidP="00C7076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868A8">
        <w:rPr>
          <w:rFonts w:ascii="Times New Roman" w:hAnsi="Times New Roman" w:cs="Times New Roman"/>
          <w:sz w:val="24"/>
          <w:szCs w:val="24"/>
          <w:lang w:val="pl-PL"/>
        </w:rPr>
        <w:t xml:space="preserve">Rekomendowana </w:t>
      </w:r>
      <w:r w:rsidR="005A41D1" w:rsidRPr="004868A8">
        <w:rPr>
          <w:rFonts w:ascii="Times New Roman" w:hAnsi="Times New Roman" w:cs="Times New Roman"/>
          <w:sz w:val="24"/>
          <w:szCs w:val="24"/>
          <w:lang w:val="pl-PL"/>
        </w:rPr>
        <w:t>literatura:</w:t>
      </w:r>
    </w:p>
    <w:p w14:paraId="762EE75E" w14:textId="77777777" w:rsidR="005A41D1" w:rsidRDefault="00436B4C" w:rsidP="0033493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Podręczniki do nauczania chemii i biologii oraz zbiory zadań dopuszczone do użytku szkolnego przez MEN.</w:t>
      </w:r>
    </w:p>
    <w:p w14:paraId="2F701F10" w14:textId="5FE081C1" w:rsidR="004271C6" w:rsidRPr="004271C6" w:rsidRDefault="004271C6" w:rsidP="004271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6"/>
          <w:lang w:val="pl-PL" w:eastAsia="en-GB"/>
        </w:rPr>
      </w:pPr>
      <w:r w:rsidRPr="004271C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6"/>
          <w:lang w:val="pl-PL" w:eastAsia="en-GB"/>
        </w:rPr>
        <w:t>Farmakologia.</w:t>
      </w:r>
      <w:r w:rsidRPr="004271C6">
        <w:rPr>
          <w:rFonts w:ascii="Times New Roman" w:eastAsia="Times New Roman" w:hAnsi="Times New Roman" w:cs="Times New Roman"/>
          <w:color w:val="333333"/>
          <w:sz w:val="24"/>
          <w:szCs w:val="26"/>
          <w:lang w:val="pl-PL" w:eastAsia="en-GB"/>
        </w:rPr>
        <w:t xml:space="preserve"> Pod red. R. Korbuta. PZWL II wydanie </w:t>
      </w:r>
      <w:r w:rsidR="00334936">
        <w:rPr>
          <w:rFonts w:ascii="Times New Roman" w:eastAsia="Times New Roman" w:hAnsi="Times New Roman" w:cs="Times New Roman"/>
          <w:color w:val="333333"/>
          <w:sz w:val="24"/>
          <w:szCs w:val="26"/>
          <w:lang w:val="pl-PL" w:eastAsia="en-GB"/>
        </w:rPr>
        <w:t>uaktualnione i rozszerzone 2019;</w:t>
      </w:r>
    </w:p>
    <w:p w14:paraId="7B648831" w14:textId="20A55344" w:rsidR="004271C6" w:rsidRPr="004271C6" w:rsidRDefault="004271C6" w:rsidP="004271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6"/>
          <w:lang w:val="pl-PL" w:eastAsia="en-GB"/>
        </w:rPr>
      </w:pPr>
      <w:r w:rsidRPr="004271C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6"/>
          <w:lang w:val="pl-PL" w:eastAsia="en-GB"/>
        </w:rPr>
        <w:t>Farmakologia. Repetytorium.</w:t>
      </w:r>
      <w:r w:rsidRPr="004271C6">
        <w:rPr>
          <w:rFonts w:ascii="Times New Roman" w:eastAsia="Times New Roman" w:hAnsi="Times New Roman" w:cs="Times New Roman"/>
          <w:color w:val="333333"/>
          <w:sz w:val="24"/>
          <w:szCs w:val="26"/>
          <w:lang w:val="pl-PL" w:eastAsia="en-GB"/>
        </w:rPr>
        <w:t xml:space="preserve"> – </w:t>
      </w:r>
      <w:proofErr w:type="gramStart"/>
      <w:r w:rsidRPr="004271C6">
        <w:rPr>
          <w:rFonts w:ascii="Times New Roman" w:eastAsia="Times New Roman" w:hAnsi="Times New Roman" w:cs="Times New Roman"/>
          <w:color w:val="333333"/>
          <w:sz w:val="24"/>
          <w:szCs w:val="26"/>
          <w:lang w:val="pl-PL" w:eastAsia="en-GB"/>
        </w:rPr>
        <w:t>redak</w:t>
      </w:r>
      <w:r w:rsidR="00334936">
        <w:rPr>
          <w:rFonts w:ascii="Times New Roman" w:eastAsia="Times New Roman" w:hAnsi="Times New Roman" w:cs="Times New Roman"/>
          <w:color w:val="333333"/>
          <w:sz w:val="24"/>
          <w:szCs w:val="26"/>
          <w:lang w:val="pl-PL" w:eastAsia="en-GB"/>
        </w:rPr>
        <w:t>cja</w:t>
      </w:r>
      <w:proofErr w:type="gramEnd"/>
      <w:r w:rsidR="00334936">
        <w:rPr>
          <w:rFonts w:ascii="Times New Roman" w:eastAsia="Times New Roman" w:hAnsi="Times New Roman" w:cs="Times New Roman"/>
          <w:color w:val="333333"/>
          <w:sz w:val="24"/>
          <w:szCs w:val="26"/>
          <w:lang w:val="pl-PL" w:eastAsia="en-GB"/>
        </w:rPr>
        <w:t xml:space="preserve"> naukowa Korbut R. PZWL 2015;</w:t>
      </w:r>
    </w:p>
    <w:p w14:paraId="721B3F65" w14:textId="632A23F2" w:rsidR="00A769E3" w:rsidRPr="004271C6" w:rsidRDefault="004271C6" w:rsidP="0033493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4936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Chemia leków i </w:t>
      </w:r>
      <w:proofErr w:type="spellStart"/>
      <w:r w:rsidRPr="00334936">
        <w:rPr>
          <w:rFonts w:ascii="Times New Roman" w:hAnsi="Times New Roman" w:cs="Times New Roman"/>
          <w:b/>
          <w:i/>
          <w:sz w:val="24"/>
          <w:szCs w:val="24"/>
          <w:lang w:val="pl-PL"/>
        </w:rPr>
        <w:t>proleków</w:t>
      </w:r>
      <w:proofErr w:type="spellEnd"/>
      <w:r w:rsidRPr="00334936">
        <w:rPr>
          <w:rFonts w:ascii="Times New Roman" w:hAnsi="Times New Roman" w:cs="Times New Roman"/>
          <w:b/>
          <w:i/>
          <w:sz w:val="24"/>
          <w:szCs w:val="24"/>
          <w:lang w:val="pl-PL"/>
        </w:rPr>
        <w:t>. Wybrane zagadnienia i problemy do rozwiązania</w:t>
      </w:r>
      <w:r w:rsidR="00334936"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="00334936" w:rsidRPr="00334936">
        <w:rPr>
          <w:rFonts w:ascii="Times New Roman" w:hAnsi="Times New Roman" w:cs="Times New Roman"/>
          <w:sz w:val="24"/>
          <w:szCs w:val="24"/>
          <w:lang w:val="pl-PL"/>
        </w:rPr>
        <w:t xml:space="preserve">Ilona </w:t>
      </w:r>
      <w:proofErr w:type="spellStart"/>
      <w:r w:rsidR="00334936" w:rsidRPr="00334936">
        <w:rPr>
          <w:rFonts w:ascii="Times New Roman" w:hAnsi="Times New Roman" w:cs="Times New Roman"/>
          <w:sz w:val="24"/>
          <w:szCs w:val="24"/>
          <w:lang w:val="pl-PL"/>
        </w:rPr>
        <w:t>Wandzik</w:t>
      </w:r>
      <w:proofErr w:type="spellEnd"/>
      <w:r w:rsidR="0033493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334936" w:rsidRPr="00334936">
        <w:rPr>
          <w:rFonts w:ascii="Times New Roman" w:hAnsi="Times New Roman" w:cs="Times New Roman"/>
          <w:sz w:val="24"/>
          <w:szCs w:val="24"/>
          <w:lang w:val="pl-PL"/>
        </w:rPr>
        <w:t>Wydawnictwo Naukowe PWN</w:t>
      </w:r>
      <w:r w:rsidR="003349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7C5CE8E" w14:textId="01879F6C" w:rsidR="00CC0649" w:rsidRPr="00C70766" w:rsidRDefault="00CC0649" w:rsidP="00C70766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pl-PL"/>
        </w:rPr>
      </w:pPr>
      <w:r w:rsidRPr="00C7076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pl-PL"/>
        </w:rPr>
        <w:t>§ 3</w:t>
      </w:r>
    </w:p>
    <w:p w14:paraId="30174931" w14:textId="63A7D1EB" w:rsidR="005A41D1" w:rsidRPr="00C70766" w:rsidRDefault="00460635" w:rsidP="00C70766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>ORGANIZACJA TURNIEJU</w:t>
      </w:r>
    </w:p>
    <w:p w14:paraId="56CF92B6" w14:textId="121312CE" w:rsidR="00436B4C" w:rsidRPr="004868A8" w:rsidRDefault="00460635" w:rsidP="004606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868A8">
        <w:rPr>
          <w:rFonts w:ascii="Times New Roman" w:hAnsi="Times New Roman" w:cs="Times New Roman"/>
          <w:sz w:val="24"/>
          <w:szCs w:val="24"/>
          <w:lang w:val="pl-PL"/>
        </w:rPr>
        <w:t>Uczestnikami konkursu mogą być uczniowie szkół ponadpodstawowych. Uczestnictwo ucznia w zawodach jest dobrowolne</w:t>
      </w:r>
      <w:r w:rsidR="00436B4C" w:rsidRPr="004868A8">
        <w:rPr>
          <w:rFonts w:ascii="Times New Roman" w:hAnsi="Times New Roman" w:cs="Times New Roman"/>
          <w:sz w:val="24"/>
          <w:szCs w:val="24"/>
          <w:lang w:val="pl-PL"/>
        </w:rPr>
        <w:t>, a wyrażenie zgody na udział w turnieju jest jednoznaczne z akceptacją regulaminu turnieju</w:t>
      </w:r>
      <w:r w:rsidR="004868A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43C39C3" w14:textId="08B07684" w:rsidR="00460635" w:rsidRPr="00C70766" w:rsidRDefault="00436B4C" w:rsidP="00C7076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Dla uczestników, którzy z różnych przyczyn nie przystąpią do konkursu w dniu jego przeprowadzania, nie przewiduje się dodatkowego terminu konkursu.</w:t>
      </w:r>
    </w:p>
    <w:p w14:paraId="4580F263" w14:textId="77777777" w:rsidR="0077634E" w:rsidRPr="00C70766" w:rsidRDefault="0077634E" w:rsidP="00436B4C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EDFA63D" w14:textId="382D05EE" w:rsidR="0077634E" w:rsidRPr="00C70766" w:rsidRDefault="0077634E" w:rsidP="00C7076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Po rozdaniu arkuszy konkursowych spóźnieni uczestnicy mogą zostać wpuszczeni do sali. Decyzję w tej sprawie podejmuje Przewodniczący Komisji. W takim przypadku nie przedłuża się czasu </w:t>
      </w:r>
      <w:r w:rsidR="00382BAE" w:rsidRPr="00C70766">
        <w:rPr>
          <w:rFonts w:ascii="Times New Roman" w:hAnsi="Times New Roman" w:cs="Times New Roman"/>
          <w:sz w:val="24"/>
          <w:szCs w:val="24"/>
          <w:lang w:val="pl-PL"/>
        </w:rPr>
        <w:t>przeznaczonego na rozwiązanie arkusza konkursowego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64F9700A" w14:textId="77777777" w:rsidR="0077634E" w:rsidRPr="00C70766" w:rsidRDefault="0077634E" w:rsidP="0077634E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04C0F77" w14:textId="62B2CAA7" w:rsidR="0077634E" w:rsidRPr="00C70766" w:rsidRDefault="0077634E" w:rsidP="00C7076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Uczestnicy konkursu nie mogą wnosić do sali żadnych urządzeń telekomunikacyjnych ani korzystać z nich podczas trwania konkursu. W przypadku stwierdzenia, że uczeń wniósł na salę urządzenie telekomunikacyjne – zostaje on zdyskwalifikowany.</w:t>
      </w:r>
    </w:p>
    <w:p w14:paraId="10FA2E49" w14:textId="77777777" w:rsidR="00436B4C" w:rsidRPr="00C70766" w:rsidRDefault="00436B4C" w:rsidP="00436B4C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CE6921" w14:textId="1C7DC53A" w:rsidR="00436B4C" w:rsidRPr="00C70766" w:rsidRDefault="00436B4C" w:rsidP="00C7076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Za zapewnienie bezpieczeństwa uczestnikom turnieju w czasie dojazdu do miejsca przeprowadzania konkursów oraz powrotu do szkoły odpowiada dyrektor szkoły, do której uczęszcza uczeń.</w:t>
      </w:r>
    </w:p>
    <w:p w14:paraId="51A4032F" w14:textId="77777777" w:rsidR="00480612" w:rsidRPr="00C70766" w:rsidRDefault="00480612" w:rsidP="00460635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14:paraId="1C1B0701" w14:textId="74DE2EBC" w:rsidR="00480612" w:rsidRPr="00C70766" w:rsidRDefault="00480612" w:rsidP="00C7076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Wyznaczony przez dyrektora nauczyciel ma za zadanie poinformować uczniów o turnieju oraz wytypować uczniów do uczestnictwa w zawodach</w:t>
      </w:r>
      <w:r w:rsidR="00F2720E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na podstawie ustalonych przez siebie kryteriów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53E87E8A" w14:textId="77777777" w:rsidR="005A41D1" w:rsidRPr="00C70766" w:rsidRDefault="005A41D1" w:rsidP="00460635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14:paraId="194B516C" w14:textId="34D00606" w:rsidR="00460635" w:rsidRPr="00C70766" w:rsidRDefault="00460635" w:rsidP="00C7076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Organizatorami konkursu są: </w:t>
      </w:r>
    </w:p>
    <w:p w14:paraId="797F552D" w14:textId="7D441250" w:rsidR="00460635" w:rsidRPr="00C70766" w:rsidRDefault="00460635" w:rsidP="00C7076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r w:rsidRPr="00C70766">
        <w:rPr>
          <w:rFonts w:ascii="Times New Roman" w:hAnsi="Times New Roman" w:cs="Times New Roman"/>
          <w:sz w:val="24"/>
          <w:szCs w:val="24"/>
          <w:lang w:val="pl-PL"/>
        </w:rPr>
        <w:t>Wydzia</w:t>
      </w:r>
      <w:bookmarkEnd w:id="0"/>
      <w:r w:rsidRPr="00C70766">
        <w:rPr>
          <w:rFonts w:ascii="Times New Roman" w:hAnsi="Times New Roman" w:cs="Times New Roman"/>
          <w:sz w:val="24"/>
          <w:szCs w:val="24"/>
          <w:lang w:val="pl-PL"/>
        </w:rPr>
        <w:t>ł Chemii</w:t>
      </w:r>
      <w:r w:rsidR="00A769E3" w:rsidRPr="00A769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B7737">
        <w:rPr>
          <w:rFonts w:ascii="Times New Roman" w:hAnsi="Times New Roman" w:cs="Times New Roman"/>
          <w:sz w:val="24"/>
          <w:szCs w:val="24"/>
          <w:lang w:val="pl-PL"/>
        </w:rPr>
        <w:t xml:space="preserve">i Farmacji </w:t>
      </w:r>
      <w:r w:rsidR="00A769E3" w:rsidRPr="00C70766">
        <w:rPr>
          <w:rFonts w:ascii="Times New Roman" w:hAnsi="Times New Roman" w:cs="Times New Roman"/>
          <w:sz w:val="24"/>
          <w:szCs w:val="24"/>
          <w:lang w:val="pl-PL"/>
        </w:rPr>
        <w:t>Uniwersytet</w:t>
      </w:r>
      <w:r w:rsidR="00A769E3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A769E3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Opolski</w:t>
      </w:r>
      <w:r w:rsidR="00A769E3">
        <w:rPr>
          <w:rFonts w:ascii="Times New Roman" w:hAnsi="Times New Roman" w:cs="Times New Roman"/>
          <w:sz w:val="24"/>
          <w:szCs w:val="24"/>
          <w:lang w:val="pl-PL"/>
        </w:rPr>
        <w:t>ego</w:t>
      </w:r>
      <w:r w:rsidR="00A769E3" w:rsidRPr="00C70766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3181B2DE" w14:textId="77DEA789" w:rsidR="00460635" w:rsidRPr="00C70766" w:rsidRDefault="00460635" w:rsidP="00C7076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Oddział Opolski Polskiego Towarzystwa Farmaceutycznego</w:t>
      </w:r>
      <w:r w:rsidR="005A41D1" w:rsidRPr="00C70766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212AE095" w14:textId="39EB9490" w:rsidR="00382BAE" w:rsidRPr="00C70766" w:rsidRDefault="00382BAE" w:rsidP="00C7076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Opolska Okręgowa Izba Aptekarska</w:t>
      </w:r>
    </w:p>
    <w:p w14:paraId="57B7B8D4" w14:textId="77777777" w:rsidR="005A41D1" w:rsidRPr="00C70766" w:rsidRDefault="005A41D1" w:rsidP="00460635">
      <w:pPr>
        <w:pStyle w:val="Akapitzlist"/>
        <w:ind w:left="1440"/>
        <w:rPr>
          <w:rFonts w:ascii="Times New Roman" w:hAnsi="Times New Roman" w:cs="Times New Roman"/>
          <w:sz w:val="24"/>
          <w:szCs w:val="24"/>
          <w:lang w:val="pl-PL"/>
        </w:rPr>
      </w:pPr>
    </w:p>
    <w:p w14:paraId="3E108191" w14:textId="77777777" w:rsidR="006370F5" w:rsidRDefault="00460635" w:rsidP="00C7076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Turniej jest jednostopniowy</w:t>
      </w:r>
      <w:r w:rsidR="005A41D1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, uczniowie będą mieli za zadanie rozwiązać zadania zamknięte oraz otwarte w ciągu 120 minut. </w:t>
      </w:r>
    </w:p>
    <w:p w14:paraId="3F344525" w14:textId="77777777" w:rsidR="006370F5" w:rsidRDefault="006370F5" w:rsidP="006370F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E3A701D" w14:textId="1A475FD6" w:rsidR="00460635" w:rsidRPr="00C70766" w:rsidRDefault="00382BAE" w:rsidP="00C7076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W przypadku uzyskania przez dwóch lub więcej uczestników tej samej ilości punktów komisja zastrzega sobie prawo do przeprowadzenia dogrywki w formie ustnej. </w:t>
      </w:r>
    </w:p>
    <w:p w14:paraId="1CD1BAFC" w14:textId="6499D5DC" w:rsidR="00CC0649" w:rsidRPr="00C70766" w:rsidRDefault="00CC0649" w:rsidP="00C70766">
      <w:pPr>
        <w:widowControl w:val="0"/>
        <w:suppressAutoHyphens/>
        <w:spacing w:after="12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pl-PL"/>
        </w:rPr>
      </w:pPr>
      <w:r w:rsidRPr="00C7076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pl-PL"/>
        </w:rPr>
        <w:t>§ 4</w:t>
      </w:r>
    </w:p>
    <w:p w14:paraId="62EBCCDE" w14:textId="6EF84CE2" w:rsidR="00460635" w:rsidRPr="00C70766" w:rsidRDefault="00CC0649" w:rsidP="00C70766">
      <w:pPr>
        <w:ind w:left="7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>KOMISJA TURNIEJOWA</w:t>
      </w:r>
    </w:p>
    <w:p w14:paraId="0B1F53AB" w14:textId="6A313C14" w:rsidR="00460635" w:rsidRPr="00C70766" w:rsidRDefault="00460635" w:rsidP="00C7076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KOMISJA</w:t>
      </w:r>
      <w:r w:rsidR="005A41D1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TURNIEJOWA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składająca się z prac</w:t>
      </w:r>
      <w:r w:rsidR="005A41D1" w:rsidRPr="00C70766">
        <w:rPr>
          <w:rFonts w:ascii="Times New Roman" w:hAnsi="Times New Roman" w:cs="Times New Roman"/>
          <w:sz w:val="24"/>
          <w:szCs w:val="24"/>
          <w:lang w:val="pl-PL"/>
        </w:rPr>
        <w:t>owników Uniwersytetu Opolskiego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>. Na pierwszym spotkaniu Komisja wybiera ze swego grona przewodniczącego przy obecności większości członków Komisji. Siedzibą Komisji jest Wydział Chemii</w:t>
      </w:r>
      <w:r w:rsidR="00FB7737">
        <w:rPr>
          <w:rFonts w:ascii="Times New Roman" w:hAnsi="Times New Roman" w:cs="Times New Roman"/>
          <w:sz w:val="24"/>
          <w:szCs w:val="24"/>
          <w:lang w:val="pl-PL"/>
        </w:rPr>
        <w:t xml:space="preserve"> i Farmacji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Uniwersytetu Opolskiego.</w:t>
      </w:r>
    </w:p>
    <w:p w14:paraId="4BD973A1" w14:textId="77777777" w:rsidR="00460635" w:rsidRPr="00C70766" w:rsidRDefault="00460635" w:rsidP="00460635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14:paraId="7035BD47" w14:textId="309747E8" w:rsidR="00460635" w:rsidRPr="00C70766" w:rsidRDefault="00460635" w:rsidP="00C7076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Zadania komisji:</w:t>
      </w:r>
    </w:p>
    <w:p w14:paraId="58AB4C2B" w14:textId="098BE084" w:rsidR="00460635" w:rsidRPr="00C70766" w:rsidRDefault="00460635" w:rsidP="00C7076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opracowanie zadań </w:t>
      </w:r>
      <w:r w:rsidR="005A41D1" w:rsidRPr="00C70766">
        <w:rPr>
          <w:rFonts w:ascii="Times New Roman" w:hAnsi="Times New Roman" w:cs="Times New Roman"/>
          <w:sz w:val="24"/>
          <w:szCs w:val="24"/>
          <w:lang w:val="pl-PL"/>
        </w:rPr>
        <w:t>turniejowych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>, kryteriów oceny prac oraz klucza poprawnych odpowiedzi;</w:t>
      </w:r>
    </w:p>
    <w:p w14:paraId="3E9605BB" w14:textId="28EF18B3" w:rsidR="00460635" w:rsidRPr="00C70766" w:rsidRDefault="00460635" w:rsidP="00C7076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zabezpieczenie tajności materiałów oraz samodzielności prac uczniów w trakcie zawodów;</w:t>
      </w:r>
    </w:p>
    <w:p w14:paraId="1C66B74B" w14:textId="688978BF" w:rsidR="0077634E" w:rsidRPr="00C70766" w:rsidRDefault="0077634E" w:rsidP="00C7076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lastRenderedPageBreak/>
        <w:t>zapewnienie odpowiednich bezpiecznych i higienicznych warunków pracy zgodnie z obowiązującymi w danym czasie zaleceniami</w:t>
      </w:r>
      <w:r w:rsidR="00382BAE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i przepisami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B92825A" w14:textId="3DD40B04" w:rsidR="00460635" w:rsidRPr="00C70766" w:rsidRDefault="00460635" w:rsidP="00C7076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poprawienie prac oraz ustalenie listy zwycięzców i laureatów turnieju.</w:t>
      </w:r>
    </w:p>
    <w:p w14:paraId="2E9F82D3" w14:textId="37B19B10" w:rsidR="00460635" w:rsidRDefault="00460635" w:rsidP="00C7076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C70766">
        <w:rPr>
          <w:rFonts w:ascii="Times New Roman" w:hAnsi="Times New Roman" w:cs="Times New Roman"/>
          <w:sz w:val="24"/>
          <w:szCs w:val="24"/>
          <w:lang w:val="pl-PL"/>
        </w:rPr>
        <w:t>prowadzenie</w:t>
      </w:r>
      <w:proofErr w:type="gramEnd"/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dokumentacji zawodów.</w:t>
      </w:r>
    </w:p>
    <w:p w14:paraId="148815D2" w14:textId="77777777" w:rsidR="00A769E3" w:rsidRPr="00C70766" w:rsidRDefault="00A769E3" w:rsidP="00A769E3">
      <w:pPr>
        <w:pStyle w:val="Akapitzlist"/>
        <w:ind w:left="21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6AA11C" w14:textId="417E81DF" w:rsidR="00436B4C" w:rsidRPr="00C70766" w:rsidRDefault="00436B4C" w:rsidP="00C7076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u w:val="single"/>
          <w:lang w:val="pl-PL"/>
        </w:rPr>
        <w:t>Skład Komisji Turniejowej:</w:t>
      </w:r>
    </w:p>
    <w:p w14:paraId="70EB3CB7" w14:textId="77777777" w:rsidR="009410C1" w:rsidRPr="00C70766" w:rsidRDefault="009410C1" w:rsidP="009410C1">
      <w:pPr>
        <w:pStyle w:val="Akapitzlist"/>
        <w:numPr>
          <w:ilvl w:val="0"/>
          <w:numId w:val="3"/>
        </w:numPr>
        <w:ind w:left="2127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Dr Monika Staś</w:t>
      </w:r>
      <w:r>
        <w:rPr>
          <w:rFonts w:ascii="Times New Roman" w:hAnsi="Times New Roman" w:cs="Times New Roman"/>
          <w:sz w:val="24"/>
          <w:szCs w:val="24"/>
          <w:lang w:val="pl-PL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Bobis</w:t>
      </w:r>
      <w:proofErr w:type="spellEnd"/>
    </w:p>
    <w:p w14:paraId="6DB37B72" w14:textId="77777777" w:rsidR="00436B4C" w:rsidRPr="00C70766" w:rsidRDefault="00436B4C" w:rsidP="00C70766">
      <w:pPr>
        <w:pStyle w:val="Akapitzlist"/>
        <w:numPr>
          <w:ilvl w:val="0"/>
          <w:numId w:val="3"/>
        </w:numPr>
        <w:ind w:left="2127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Dr Radosław </w:t>
      </w:r>
      <w:proofErr w:type="gramStart"/>
      <w:r w:rsidRPr="00C70766">
        <w:rPr>
          <w:rFonts w:ascii="Times New Roman" w:hAnsi="Times New Roman" w:cs="Times New Roman"/>
          <w:sz w:val="24"/>
          <w:szCs w:val="24"/>
          <w:lang w:val="pl-PL"/>
        </w:rPr>
        <w:t>Balwierz</w:t>
      </w:r>
      <w:proofErr w:type="gramEnd"/>
    </w:p>
    <w:p w14:paraId="1993C12C" w14:textId="77777777" w:rsidR="00436B4C" w:rsidRPr="00C70766" w:rsidRDefault="00436B4C" w:rsidP="00C70766">
      <w:pPr>
        <w:pStyle w:val="Akapitzlist"/>
        <w:numPr>
          <w:ilvl w:val="0"/>
          <w:numId w:val="3"/>
        </w:numPr>
        <w:ind w:left="2127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Dr Aneta Buczek</w:t>
      </w:r>
    </w:p>
    <w:p w14:paraId="35DA216F" w14:textId="4AE9B59D" w:rsidR="00CC0649" w:rsidRPr="00C70766" w:rsidRDefault="00CC0649" w:rsidP="00C70766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pl-PL"/>
        </w:rPr>
      </w:pPr>
      <w:proofErr w:type="gramStart"/>
      <w:r w:rsidRPr="00C7076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pl-PL"/>
        </w:rPr>
        <w:t>§ 5</w:t>
      </w:r>
      <w:proofErr w:type="gramEnd"/>
    </w:p>
    <w:p w14:paraId="7B3902FE" w14:textId="1ECF9BD5" w:rsidR="00A1784C" w:rsidRPr="00C70766" w:rsidRDefault="00CC0649" w:rsidP="00C70766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>OGŁOSZENIE WYNIKÓW</w:t>
      </w:r>
    </w:p>
    <w:p w14:paraId="5534B4D2" w14:textId="2B03F0D0" w:rsidR="00A1784C" w:rsidRPr="00C70766" w:rsidRDefault="00A1784C" w:rsidP="00C7076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Ogłoszenie listy zwycięzców i laureatów oraz wręczenie dyplomów i nagród odbędzie</w:t>
      </w:r>
      <w:r w:rsidR="009410C1">
        <w:rPr>
          <w:rFonts w:ascii="Times New Roman" w:hAnsi="Times New Roman" w:cs="Times New Roman"/>
          <w:sz w:val="24"/>
          <w:szCs w:val="24"/>
          <w:lang w:val="pl-PL"/>
        </w:rPr>
        <w:t xml:space="preserve"> się na uroczystym zakończeniu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Opolskiego Turnieju </w:t>
      </w:r>
      <w:r w:rsidR="00DB6586" w:rsidRPr="00C70766">
        <w:rPr>
          <w:rFonts w:ascii="Times New Roman" w:hAnsi="Times New Roman" w:cs="Times New Roman"/>
          <w:sz w:val="24"/>
          <w:szCs w:val="24"/>
          <w:lang w:val="pl-PL"/>
        </w:rPr>
        <w:t>Farmaceutycznego</w:t>
      </w:r>
      <w:r w:rsidR="009410C1">
        <w:rPr>
          <w:rFonts w:ascii="Times New Roman" w:hAnsi="Times New Roman" w:cs="Times New Roman"/>
          <w:sz w:val="24"/>
          <w:szCs w:val="24"/>
          <w:lang w:val="pl-PL"/>
        </w:rPr>
        <w:t xml:space="preserve"> tego samego </w:t>
      </w:r>
      <w:proofErr w:type="gramStart"/>
      <w:r w:rsidR="009410C1">
        <w:rPr>
          <w:rFonts w:ascii="Times New Roman" w:hAnsi="Times New Roman" w:cs="Times New Roman"/>
          <w:sz w:val="24"/>
          <w:szCs w:val="24"/>
          <w:lang w:val="pl-PL"/>
        </w:rPr>
        <w:t>dnia co</w:t>
      </w:r>
      <w:proofErr w:type="gramEnd"/>
      <w:r w:rsidR="009410C1">
        <w:rPr>
          <w:rFonts w:ascii="Times New Roman" w:hAnsi="Times New Roman" w:cs="Times New Roman"/>
          <w:sz w:val="24"/>
          <w:szCs w:val="24"/>
          <w:lang w:val="pl-PL"/>
        </w:rPr>
        <w:t xml:space="preserve"> turniej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703D113" w14:textId="27626056" w:rsidR="00CC0649" w:rsidRPr="00C70766" w:rsidRDefault="00CC0649" w:rsidP="00C70766">
      <w:pPr>
        <w:widowControl w:val="0"/>
        <w:suppressAutoHyphens/>
        <w:spacing w:after="12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pl-PL"/>
        </w:rPr>
      </w:pPr>
      <w:r w:rsidRPr="00C7076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pl-PL"/>
        </w:rPr>
        <w:t>§ 6</w:t>
      </w:r>
    </w:p>
    <w:p w14:paraId="2B51CE01" w14:textId="2E2B5989" w:rsidR="00460635" w:rsidRPr="00C70766" w:rsidRDefault="00CC0649" w:rsidP="00C70766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>ZGŁASZANIE ZAWODNIKÓW I PRZEBIEG TURNIEJU</w:t>
      </w:r>
    </w:p>
    <w:p w14:paraId="7C58C929" w14:textId="77777777" w:rsidR="007D79F3" w:rsidRPr="00C70766" w:rsidRDefault="007D79F3" w:rsidP="00EA4A64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52A3110" w14:textId="0770A2BA" w:rsidR="00460635" w:rsidRPr="00C70766" w:rsidRDefault="00460635" w:rsidP="00C70766">
      <w:pPr>
        <w:pStyle w:val="Akapitzlist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Do uczestnictwa w zawodach </w:t>
      </w:r>
      <w:r w:rsidR="00451076" w:rsidRPr="00C70766">
        <w:rPr>
          <w:rFonts w:ascii="Times New Roman" w:hAnsi="Times New Roman" w:cs="Times New Roman"/>
          <w:sz w:val="24"/>
          <w:szCs w:val="24"/>
          <w:lang w:val="pl-PL"/>
        </w:rPr>
        <w:t>szkoła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mo</w:t>
      </w:r>
      <w:r w:rsidR="00451076" w:rsidRPr="00C70766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51076" w:rsidRPr="00C70766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>kwalifikować następujące liczby uczniów:</w:t>
      </w:r>
    </w:p>
    <w:p w14:paraId="6EA926B9" w14:textId="11A4D924" w:rsidR="00460635" w:rsidRPr="00C70766" w:rsidRDefault="00460635" w:rsidP="00C7076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w liceach ogólnokształcących i liceach profilowanych – tylu zawodników, ile tzw. profili kształcenia prowadzi szkoła,</w:t>
      </w:r>
    </w:p>
    <w:p w14:paraId="6A3F8768" w14:textId="17975EDD" w:rsidR="00460635" w:rsidRPr="00C70766" w:rsidRDefault="00460635" w:rsidP="00C7076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w technikach – tylu zawodników, w ilu specjalnościach kształcenie prowadzi szkoła.</w:t>
      </w:r>
    </w:p>
    <w:p w14:paraId="223A98E5" w14:textId="77777777" w:rsidR="00451076" w:rsidRPr="00C70766" w:rsidRDefault="00451076" w:rsidP="00EA4A64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084330" w14:textId="0B9F0A71" w:rsidR="00460635" w:rsidRPr="00C70766" w:rsidRDefault="00460635" w:rsidP="00C70766">
      <w:pPr>
        <w:pStyle w:val="Akapitzlist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Zgłoszenia zawodników należy dokonać przez przesłanie na podany poniżej adres wypełnionej karty</w:t>
      </w:r>
      <w:r w:rsidR="00451076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>zgłoszenia (zał.</w:t>
      </w:r>
      <w:r w:rsidR="00451076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1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0106528C" w14:textId="77777777" w:rsidR="00451076" w:rsidRPr="00C70766" w:rsidRDefault="00451076" w:rsidP="00EA4A64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A996A9F" w14:textId="05C7C56C" w:rsidR="00460635" w:rsidRPr="00C70766" w:rsidRDefault="00460635" w:rsidP="00C70766">
      <w:pPr>
        <w:pStyle w:val="Akapitzlist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W szczególnych przypadkach Wojewódzka Komisja Turniejowa może zwiększyć limit uczniów biorących udział w Turnieju Chemicznym z danej szkoły.</w:t>
      </w:r>
    </w:p>
    <w:p w14:paraId="1A9C4496" w14:textId="77777777" w:rsidR="00451076" w:rsidRPr="00C70766" w:rsidRDefault="00451076" w:rsidP="00451076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7FFDFDE" w14:textId="61128758" w:rsidR="00460635" w:rsidRPr="00C70766" w:rsidRDefault="00460635" w:rsidP="00C70766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Terminarz zawodów:</w:t>
      </w:r>
    </w:p>
    <w:p w14:paraId="2E3C3C63" w14:textId="3F8194B7" w:rsidR="00451076" w:rsidRPr="00C70766" w:rsidRDefault="00451076" w:rsidP="00C70766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C70766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460635" w:rsidRPr="00C70766">
        <w:rPr>
          <w:rFonts w:ascii="Times New Roman" w:hAnsi="Times New Roman" w:cs="Times New Roman"/>
          <w:sz w:val="24"/>
          <w:szCs w:val="24"/>
          <w:lang w:val="pl-PL"/>
        </w:rPr>
        <w:t>głoszenia</w:t>
      </w:r>
      <w:proofErr w:type="gramEnd"/>
      <w:r w:rsidR="00460635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uczniów należy przesłać do dnia </w:t>
      </w:r>
      <w:r w:rsidR="007D79F3"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>31</w:t>
      </w:r>
      <w:r w:rsidR="00460635"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marca 202</w:t>
      </w:r>
      <w:r w:rsidR="009410C1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="009C4E3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r.</w:t>
      </w:r>
      <w:r w:rsidR="00460635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, elektronicznie na adres: </w:t>
      </w:r>
    </w:p>
    <w:p w14:paraId="57E57BCD" w14:textId="70C7D275" w:rsidR="00460635" w:rsidRPr="00C70766" w:rsidRDefault="00FB7737" w:rsidP="00451076">
      <w:pPr>
        <w:pStyle w:val="Akapitzlist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hyperlink r:id="rId7" w:history="1">
        <w:r w:rsidR="00CC0649" w:rsidRPr="00C70766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mstas@uni.opole.pl</w:t>
        </w:r>
      </w:hyperlink>
      <w:r w:rsidR="00CC0649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7BEDAB7" w14:textId="77777777" w:rsidR="00451076" w:rsidRPr="00C70766" w:rsidRDefault="00451076" w:rsidP="00460635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14:paraId="2FD97F5D" w14:textId="45C96E56" w:rsidR="00460635" w:rsidRPr="00C70766" w:rsidRDefault="00451076" w:rsidP="00C70766">
      <w:pPr>
        <w:pStyle w:val="Akapitzlist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Turniej zostanie </w:t>
      </w:r>
      <w:r w:rsidR="00460635" w:rsidRPr="00C70766">
        <w:rPr>
          <w:rFonts w:ascii="Times New Roman" w:hAnsi="Times New Roman" w:cs="Times New Roman"/>
          <w:sz w:val="24"/>
          <w:szCs w:val="24"/>
          <w:lang w:val="pl-PL"/>
        </w:rPr>
        <w:t>przeprowadz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>ony</w:t>
      </w:r>
      <w:r w:rsidR="00460635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w dniu </w:t>
      </w:r>
      <w:r w:rsidR="00460635"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="009410C1">
        <w:rPr>
          <w:rFonts w:ascii="Times New Roman" w:hAnsi="Times New Roman" w:cs="Times New Roman"/>
          <w:b/>
          <w:bCs/>
          <w:sz w:val="24"/>
          <w:szCs w:val="24"/>
          <w:lang w:val="pl-PL"/>
        </w:rPr>
        <w:t>0</w:t>
      </w:r>
      <w:r w:rsidR="00460635"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A1784C"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kwietnia </w:t>
      </w:r>
      <w:r w:rsidR="00460635"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>202</w:t>
      </w:r>
      <w:r w:rsidR="009C4E32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="00460635"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r. o godz</w:t>
      </w:r>
      <w:proofErr w:type="gramStart"/>
      <w:r w:rsidR="00460635"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="009410C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460635"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>10</w:t>
      </w:r>
      <w:r w:rsidR="00A1784C"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  <w:r w:rsidR="0006773D"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t>00</w:t>
      </w:r>
      <w:r w:rsidR="0006773D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60635" w:rsidRPr="00C70766">
        <w:rPr>
          <w:rFonts w:ascii="Times New Roman" w:hAnsi="Times New Roman" w:cs="Times New Roman"/>
          <w:sz w:val="24"/>
          <w:szCs w:val="24"/>
          <w:lang w:val="pl-PL"/>
        </w:rPr>
        <w:t>w</w:t>
      </w:r>
      <w:proofErr w:type="gramEnd"/>
      <w:r w:rsidR="009410C1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460635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budynku </w:t>
      </w:r>
      <w:r w:rsidR="007D79F3" w:rsidRPr="00C70766">
        <w:rPr>
          <w:rFonts w:ascii="Times New Roman" w:hAnsi="Times New Roman" w:cs="Times New Roman"/>
          <w:sz w:val="24"/>
          <w:szCs w:val="24"/>
          <w:lang w:val="pl-PL"/>
        </w:rPr>
        <w:t>Wydziału Chemii</w:t>
      </w:r>
      <w:r w:rsidR="00FB7737">
        <w:rPr>
          <w:rFonts w:ascii="Times New Roman" w:hAnsi="Times New Roman" w:cs="Times New Roman"/>
          <w:sz w:val="24"/>
          <w:szCs w:val="24"/>
          <w:lang w:val="pl-PL"/>
        </w:rPr>
        <w:t xml:space="preserve"> i Farmacji</w:t>
      </w:r>
      <w:r w:rsidR="007D79F3" w:rsidRPr="00C70766">
        <w:rPr>
          <w:rFonts w:ascii="Times New Roman" w:hAnsi="Times New Roman" w:cs="Times New Roman"/>
          <w:sz w:val="24"/>
          <w:szCs w:val="24"/>
          <w:lang w:val="pl-PL"/>
        </w:rPr>
        <w:t>, Uniwersytetu Opolskiego,</w:t>
      </w:r>
      <w:r w:rsidR="00460635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ul. Oleska 48</w:t>
      </w:r>
      <w:r w:rsidR="007D79F3" w:rsidRPr="00C70766">
        <w:rPr>
          <w:rFonts w:ascii="Times New Roman" w:hAnsi="Times New Roman" w:cs="Times New Roman"/>
          <w:sz w:val="24"/>
          <w:szCs w:val="24"/>
          <w:lang w:val="pl-PL"/>
        </w:rPr>
        <w:t>, Opole</w:t>
      </w:r>
      <w:r w:rsidR="00460635" w:rsidRPr="00C7076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6425036" w14:textId="3CADD1D5" w:rsidR="00CC0649" w:rsidRPr="00C70766" w:rsidRDefault="00CC0649" w:rsidP="00C70766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pl-PL"/>
        </w:rPr>
      </w:pPr>
      <w:r w:rsidRPr="00C7076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pl-PL"/>
        </w:rPr>
        <w:t>§ 7</w:t>
      </w:r>
    </w:p>
    <w:p w14:paraId="65081843" w14:textId="5DF63248" w:rsidR="00460635" w:rsidRPr="00C70766" w:rsidRDefault="00CC0649" w:rsidP="00C70766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NAGRODY I WYRÓŻNIENIA</w:t>
      </w:r>
    </w:p>
    <w:p w14:paraId="02979C55" w14:textId="0ABF2261" w:rsidR="00460635" w:rsidRPr="00C70766" w:rsidRDefault="00460635" w:rsidP="00C7076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Zwycięzcami 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>Opolskiego Turnieju Wiedzy Farmaceutycznej zostaną zdobywcy pierwszych trzech miejsc.</w:t>
      </w:r>
    </w:p>
    <w:p w14:paraId="0D552221" w14:textId="77777777" w:rsidR="00A1784C" w:rsidRPr="00C70766" w:rsidRDefault="00A1784C" w:rsidP="00EA4A64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60AF6C7" w14:textId="50DE2B22" w:rsidR="00460635" w:rsidRPr="00C70766" w:rsidRDefault="00460635" w:rsidP="00C7076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Laureatami </w:t>
      </w:r>
      <w:r w:rsidR="00A1784C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Opolskiego Turnieju Wiedzy Farmaceutycznej 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>zostaną uczniowie, którzy zajęli kolejne miejsca do</w:t>
      </w:r>
      <w:r w:rsidR="00A1784C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>dziesiątego włącznie.</w:t>
      </w:r>
    </w:p>
    <w:p w14:paraId="3DA9EFE6" w14:textId="77777777" w:rsidR="00A1784C" w:rsidRPr="00C70766" w:rsidRDefault="00A1784C" w:rsidP="00EA4A64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B651D50" w14:textId="024A9C6E" w:rsidR="00460635" w:rsidRPr="00C70766" w:rsidRDefault="00382BAE" w:rsidP="00C7076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Organizator konkursu przewidział </w:t>
      </w:r>
      <w:r w:rsidR="00A1784C" w:rsidRPr="00C70766">
        <w:rPr>
          <w:rFonts w:ascii="Times New Roman" w:hAnsi="Times New Roman" w:cs="Times New Roman"/>
          <w:sz w:val="24"/>
          <w:szCs w:val="24"/>
          <w:lang w:val="pl-PL"/>
        </w:rPr>
        <w:t>nagrody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rzeczowe</w:t>
      </w:r>
      <w:r w:rsidR="00A1784C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dla zwycięzców turnieju</w:t>
      </w:r>
      <w:r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oraz</w:t>
      </w:r>
      <w:r w:rsidR="00A1784C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958D8">
        <w:rPr>
          <w:rFonts w:ascii="Times New Roman" w:hAnsi="Times New Roman" w:cs="Times New Roman"/>
          <w:sz w:val="24"/>
          <w:szCs w:val="24"/>
          <w:lang w:val="pl-PL"/>
        </w:rPr>
        <w:t xml:space="preserve">dwa </w:t>
      </w:r>
      <w:r w:rsidR="00A1784C" w:rsidRPr="00531500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460635" w:rsidRPr="00531500">
        <w:rPr>
          <w:rFonts w:ascii="Times New Roman" w:hAnsi="Times New Roman" w:cs="Times New Roman"/>
          <w:sz w:val="24"/>
          <w:szCs w:val="24"/>
          <w:lang w:val="pl-PL"/>
        </w:rPr>
        <w:t>ndeks</w:t>
      </w:r>
      <w:r w:rsidR="007958D8" w:rsidRPr="00531500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460635" w:rsidRPr="0053150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1784C" w:rsidRPr="00531500">
        <w:rPr>
          <w:rFonts w:ascii="Times New Roman" w:hAnsi="Times New Roman" w:cs="Times New Roman"/>
          <w:sz w:val="24"/>
          <w:szCs w:val="24"/>
          <w:lang w:val="pl-PL"/>
        </w:rPr>
        <w:t>Uniwersytetu Opolskiego</w:t>
      </w:r>
      <w:r w:rsidR="00460635" w:rsidRPr="00531500">
        <w:rPr>
          <w:rFonts w:ascii="Times New Roman" w:hAnsi="Times New Roman" w:cs="Times New Roman"/>
          <w:sz w:val="24"/>
          <w:szCs w:val="24"/>
          <w:lang w:val="pl-PL"/>
        </w:rPr>
        <w:t xml:space="preserve"> na kierunku</w:t>
      </w:r>
      <w:r w:rsidR="00460635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 Farmacja</w:t>
      </w:r>
      <w:r w:rsidR="00A1784C" w:rsidRPr="00C7076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312264A0" w14:textId="77777777" w:rsidR="00A1784C" w:rsidRPr="00C70766" w:rsidRDefault="00A1784C" w:rsidP="00460635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14:paraId="4BEF8B9C" w14:textId="77777777" w:rsidR="00460635" w:rsidRPr="004868A8" w:rsidRDefault="00460635" w:rsidP="004868A8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FCBB8D6" w14:textId="77777777" w:rsidR="00460635" w:rsidRPr="00C70766" w:rsidRDefault="0046063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br w:type="page"/>
      </w:r>
    </w:p>
    <w:p w14:paraId="057EC96E" w14:textId="77777777" w:rsidR="00460635" w:rsidRDefault="00460635" w:rsidP="00460635">
      <w:pPr>
        <w:ind w:left="36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Załącznik 1. </w:t>
      </w:r>
      <w:r w:rsidRPr="00C70766">
        <w:rPr>
          <w:rFonts w:ascii="Times New Roman" w:hAnsi="Times New Roman" w:cs="Times New Roman"/>
          <w:b/>
          <w:sz w:val="24"/>
          <w:szCs w:val="24"/>
          <w:lang w:val="pl-PL"/>
        </w:rPr>
        <w:t>Wzór zgłoszenia</w:t>
      </w:r>
    </w:p>
    <w:p w14:paraId="499B8ED9" w14:textId="77777777" w:rsidR="009A3949" w:rsidRDefault="009A3949" w:rsidP="00460635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555D51A2" w14:textId="77777777" w:rsidR="00531500" w:rsidRPr="00C70766" w:rsidRDefault="00531500" w:rsidP="00460635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6C0232B6" w14:textId="77777777" w:rsidR="00460635" w:rsidRPr="00C70766" w:rsidRDefault="00460635" w:rsidP="00460635">
      <w:pPr>
        <w:ind w:left="360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2B606156" w14:textId="2FF1410E" w:rsidR="00460635" w:rsidRPr="00C70766" w:rsidRDefault="009A3949" w:rsidP="00460635">
      <w:pPr>
        <w:ind w:left="360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Pieczęć szkoły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 w:rsidR="00460635" w:rsidRPr="00C70766">
        <w:rPr>
          <w:rFonts w:ascii="Times New Roman" w:hAnsi="Times New Roman" w:cs="Times New Roman"/>
          <w:i/>
          <w:sz w:val="24"/>
          <w:szCs w:val="24"/>
          <w:lang w:val="pl-PL"/>
        </w:rPr>
        <w:t>Miejscowość, dnia……………………….</w:t>
      </w:r>
    </w:p>
    <w:p w14:paraId="2B82E567" w14:textId="77777777" w:rsidR="00460635" w:rsidRPr="00C70766" w:rsidRDefault="00460635" w:rsidP="00460635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4CAB73D9" w14:textId="77777777" w:rsidR="009A3949" w:rsidRPr="009A3949" w:rsidRDefault="00460635" w:rsidP="00460635">
      <w:pPr>
        <w:ind w:left="360"/>
        <w:jc w:val="center"/>
        <w:rPr>
          <w:rFonts w:ascii="Times New Roman" w:hAnsi="Times New Roman" w:cs="Times New Roman"/>
          <w:sz w:val="28"/>
          <w:szCs w:val="24"/>
          <w:lang w:val="pl-PL"/>
        </w:rPr>
      </w:pPr>
      <w:r w:rsidRPr="009A3949">
        <w:rPr>
          <w:rFonts w:ascii="Times New Roman" w:hAnsi="Times New Roman" w:cs="Times New Roman"/>
          <w:sz w:val="28"/>
          <w:szCs w:val="24"/>
          <w:lang w:val="pl-PL"/>
        </w:rPr>
        <w:t xml:space="preserve">Zgłoszenie uczniów do </w:t>
      </w:r>
    </w:p>
    <w:p w14:paraId="57A76CFE" w14:textId="377CC625" w:rsidR="00460635" w:rsidRPr="009A3949" w:rsidRDefault="009C4E32" w:rsidP="00460635">
      <w:pPr>
        <w:ind w:left="360"/>
        <w:jc w:val="center"/>
        <w:rPr>
          <w:rFonts w:ascii="Times New Roman" w:hAnsi="Times New Roman" w:cs="Times New Roman"/>
          <w:sz w:val="28"/>
          <w:szCs w:val="24"/>
          <w:lang w:val="pl-PL"/>
        </w:rPr>
      </w:pPr>
      <w:r>
        <w:rPr>
          <w:rFonts w:ascii="Times New Roman" w:hAnsi="Times New Roman" w:cs="Times New Roman"/>
          <w:sz w:val="28"/>
          <w:szCs w:val="24"/>
          <w:lang w:val="pl-PL"/>
        </w:rPr>
        <w:t>I</w:t>
      </w:r>
      <w:r w:rsidR="009410C1">
        <w:rPr>
          <w:rFonts w:ascii="Times New Roman" w:hAnsi="Times New Roman" w:cs="Times New Roman"/>
          <w:sz w:val="28"/>
          <w:szCs w:val="24"/>
          <w:lang w:val="pl-PL"/>
        </w:rPr>
        <w:t>I</w:t>
      </w:r>
      <w:r w:rsidR="00460635" w:rsidRPr="009A3949">
        <w:rPr>
          <w:rFonts w:ascii="Times New Roman" w:hAnsi="Times New Roman" w:cs="Times New Roman"/>
          <w:sz w:val="28"/>
          <w:szCs w:val="24"/>
          <w:lang w:val="pl-PL"/>
        </w:rPr>
        <w:t>I Opolskiego Turnieju Wiedzy Farmaceutycznej</w:t>
      </w:r>
    </w:p>
    <w:p w14:paraId="4D0D3E8A" w14:textId="77777777" w:rsidR="00460635" w:rsidRPr="00C70766" w:rsidRDefault="00460635" w:rsidP="00460635">
      <w:pPr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0250E0D" w14:textId="57254A97" w:rsidR="00460635" w:rsidRPr="00C70766" w:rsidRDefault="00460635" w:rsidP="009410C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Nazwa szkoły ………………………………………………………………………………………………………………..</w:t>
      </w:r>
      <w:r w:rsidR="009A3949" w:rsidRPr="00C7076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</w:t>
      </w:r>
      <w:r w:rsidR="009A3949"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14:paraId="7898BAFF" w14:textId="77777777" w:rsidR="00460635" w:rsidRPr="00C70766" w:rsidRDefault="00460635" w:rsidP="00460635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3"/>
        <w:gridCol w:w="3362"/>
        <w:gridCol w:w="1040"/>
        <w:gridCol w:w="4063"/>
      </w:tblGrid>
      <w:tr w:rsidR="00460635" w:rsidRPr="00C70766" w14:paraId="0AD61620" w14:textId="77777777" w:rsidTr="00460635">
        <w:tc>
          <w:tcPr>
            <w:tcW w:w="443" w:type="pct"/>
          </w:tcPr>
          <w:p w14:paraId="164AC445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L.p.</w:t>
            </w:r>
          </w:p>
        </w:tc>
        <w:tc>
          <w:tcPr>
            <w:tcW w:w="1810" w:type="pct"/>
          </w:tcPr>
          <w:p w14:paraId="4D5859D1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 ucznia</w:t>
            </w:r>
          </w:p>
        </w:tc>
        <w:tc>
          <w:tcPr>
            <w:tcW w:w="560" w:type="pct"/>
          </w:tcPr>
          <w:p w14:paraId="517A7D18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Klasa</w:t>
            </w:r>
          </w:p>
        </w:tc>
        <w:tc>
          <w:tcPr>
            <w:tcW w:w="2188" w:type="pct"/>
          </w:tcPr>
          <w:p w14:paraId="631DD736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 nauczyciela</w:t>
            </w:r>
          </w:p>
        </w:tc>
      </w:tr>
      <w:tr w:rsidR="00460635" w:rsidRPr="00C70766" w14:paraId="3EB92041" w14:textId="77777777" w:rsidTr="00460635">
        <w:tc>
          <w:tcPr>
            <w:tcW w:w="443" w:type="pct"/>
          </w:tcPr>
          <w:p w14:paraId="521B857E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1810" w:type="pct"/>
          </w:tcPr>
          <w:p w14:paraId="04DD11A3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0" w:type="pct"/>
          </w:tcPr>
          <w:p w14:paraId="2FFA4C0B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88" w:type="pct"/>
          </w:tcPr>
          <w:p w14:paraId="304413D2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60635" w:rsidRPr="00C70766" w14:paraId="45994F9E" w14:textId="77777777" w:rsidTr="00460635">
        <w:tc>
          <w:tcPr>
            <w:tcW w:w="443" w:type="pct"/>
          </w:tcPr>
          <w:p w14:paraId="5F172398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1810" w:type="pct"/>
          </w:tcPr>
          <w:p w14:paraId="15BD7116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0" w:type="pct"/>
          </w:tcPr>
          <w:p w14:paraId="1FA81DEE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88" w:type="pct"/>
          </w:tcPr>
          <w:p w14:paraId="0F90EB23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60635" w:rsidRPr="00C70766" w14:paraId="13D69E7C" w14:textId="77777777" w:rsidTr="00460635">
        <w:tc>
          <w:tcPr>
            <w:tcW w:w="443" w:type="pct"/>
          </w:tcPr>
          <w:p w14:paraId="25903931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1810" w:type="pct"/>
          </w:tcPr>
          <w:p w14:paraId="28EEC9A5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0" w:type="pct"/>
          </w:tcPr>
          <w:p w14:paraId="6BBA854C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88" w:type="pct"/>
          </w:tcPr>
          <w:p w14:paraId="6D98A3F3" w14:textId="77777777" w:rsidR="00460635" w:rsidRPr="00C70766" w:rsidRDefault="00460635" w:rsidP="0046063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2B8AC29B" w14:textId="77777777" w:rsidR="00460635" w:rsidRPr="00C70766" w:rsidRDefault="00460635" w:rsidP="00460635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21D72165" w14:textId="77777777" w:rsidR="002B7B95" w:rsidRDefault="002B7B95" w:rsidP="002B7B95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Imię, nazwisko oraz adres mailowy zgłaszającego nauczyciela </w:t>
      </w:r>
    </w:p>
    <w:p w14:paraId="5528F1E4" w14:textId="77777777" w:rsidR="002B7B95" w:rsidRDefault="002B7B95" w:rsidP="002B7B95">
      <w:pPr>
        <w:rPr>
          <w:rFonts w:ascii="Times New Roman" w:hAnsi="Times New Roman" w:cs="Times New Roman"/>
          <w:lang w:val="pl-PL"/>
        </w:rPr>
      </w:pPr>
      <w:r w:rsidRPr="002804CE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</w:t>
      </w:r>
    </w:p>
    <w:p w14:paraId="1ED48C46" w14:textId="77777777" w:rsidR="002B7B95" w:rsidRDefault="002B7B95" w:rsidP="002B7B95">
      <w:pPr>
        <w:rPr>
          <w:rFonts w:ascii="Times New Roman" w:hAnsi="Times New Roman" w:cs="Times New Roman"/>
          <w:lang w:val="pl-PL"/>
        </w:rPr>
      </w:pPr>
      <w:r w:rsidRPr="002804CE">
        <w:rPr>
          <w:rFonts w:ascii="Times New Roman" w:hAnsi="Times New Roman" w:cs="Times New Roman"/>
          <w:lang w:val="pl-PL"/>
        </w:rPr>
        <w:t>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</w:t>
      </w:r>
    </w:p>
    <w:p w14:paraId="0CE62AFE" w14:textId="359C7BAA" w:rsidR="00460635" w:rsidRPr="00C70766" w:rsidRDefault="00460635" w:rsidP="00DA3920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460635" w:rsidRPr="00C7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6B9EDA" w15:done="0"/>
  <w15:commentEx w15:paraId="51646D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63D8" w16cex:dateUtc="2022-10-17T21:29:00Z"/>
  <w16cex:commentExtensible w16cex:durableId="26F865D8" w16cex:dateUtc="2022-10-17T2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6B9EDA" w16cid:durableId="26F863D8"/>
  <w16cid:commentId w16cid:paraId="51646D29" w16cid:durableId="26F865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0A5"/>
    <w:multiLevelType w:val="hybridMultilevel"/>
    <w:tmpl w:val="8F82DDBE"/>
    <w:lvl w:ilvl="0" w:tplc="3F7CC49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3E15C08"/>
    <w:multiLevelType w:val="hybridMultilevel"/>
    <w:tmpl w:val="EB06C8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C71A57"/>
    <w:multiLevelType w:val="hybridMultilevel"/>
    <w:tmpl w:val="83B40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54D84"/>
    <w:multiLevelType w:val="hybridMultilevel"/>
    <w:tmpl w:val="60306F9A"/>
    <w:lvl w:ilvl="0" w:tplc="C4A2F5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B765FC"/>
    <w:multiLevelType w:val="multilevel"/>
    <w:tmpl w:val="8A12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A1DF5"/>
    <w:multiLevelType w:val="hybridMultilevel"/>
    <w:tmpl w:val="1206DEB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9E02096"/>
    <w:multiLevelType w:val="hybridMultilevel"/>
    <w:tmpl w:val="123A9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13CA8"/>
    <w:multiLevelType w:val="hybridMultilevel"/>
    <w:tmpl w:val="83B4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60053"/>
    <w:multiLevelType w:val="hybridMultilevel"/>
    <w:tmpl w:val="9BE8AC4C"/>
    <w:lvl w:ilvl="0" w:tplc="B9E6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0F6AE5"/>
    <w:multiLevelType w:val="hybridMultilevel"/>
    <w:tmpl w:val="5128C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F0EDA"/>
    <w:multiLevelType w:val="hybridMultilevel"/>
    <w:tmpl w:val="1B829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46DDA"/>
    <w:multiLevelType w:val="hybridMultilevel"/>
    <w:tmpl w:val="358CB48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4D746F0"/>
    <w:multiLevelType w:val="hybridMultilevel"/>
    <w:tmpl w:val="51F81F22"/>
    <w:lvl w:ilvl="0" w:tplc="BF9E8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E019FD"/>
    <w:multiLevelType w:val="hybridMultilevel"/>
    <w:tmpl w:val="7A404B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3768A1"/>
    <w:multiLevelType w:val="hybridMultilevel"/>
    <w:tmpl w:val="7D42BA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A31058"/>
    <w:multiLevelType w:val="hybridMultilevel"/>
    <w:tmpl w:val="977AA160"/>
    <w:lvl w:ilvl="0" w:tplc="73C85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86181"/>
    <w:multiLevelType w:val="hybridMultilevel"/>
    <w:tmpl w:val="809EA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179D4"/>
    <w:multiLevelType w:val="hybridMultilevel"/>
    <w:tmpl w:val="3208E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072205"/>
    <w:multiLevelType w:val="hybridMultilevel"/>
    <w:tmpl w:val="ECF63D40"/>
    <w:lvl w:ilvl="0" w:tplc="B9E6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5"/>
  </w:num>
  <w:num w:numId="5">
    <w:abstractNumId w:val="0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18"/>
  </w:num>
  <w:num w:numId="12">
    <w:abstractNumId w:val="5"/>
  </w:num>
  <w:num w:numId="13">
    <w:abstractNumId w:val="2"/>
  </w:num>
  <w:num w:numId="14">
    <w:abstractNumId w:val="12"/>
  </w:num>
  <w:num w:numId="15">
    <w:abstractNumId w:val="14"/>
  </w:num>
  <w:num w:numId="16">
    <w:abstractNumId w:val="17"/>
  </w:num>
  <w:num w:numId="17">
    <w:abstractNumId w:val="3"/>
  </w:num>
  <w:num w:numId="18">
    <w:abstractNumId w:val="6"/>
  </w:num>
  <w:num w:numId="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dosław Balwierz">
    <w15:presenceInfo w15:providerId="Windows Live" w15:userId="4e6c54462d59af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0NTE3MzQ1N7MwNDFT0lEKTi0uzszPAymwrAUA/QH9gSwAAAA="/>
  </w:docVars>
  <w:rsids>
    <w:rsidRoot w:val="00B770B5"/>
    <w:rsid w:val="0000096F"/>
    <w:rsid w:val="0006773D"/>
    <w:rsid w:val="001A1B42"/>
    <w:rsid w:val="002B7B95"/>
    <w:rsid w:val="003050E4"/>
    <w:rsid w:val="003259A6"/>
    <w:rsid w:val="00334936"/>
    <w:rsid w:val="00382BAE"/>
    <w:rsid w:val="003B161F"/>
    <w:rsid w:val="003D78BE"/>
    <w:rsid w:val="003E2F94"/>
    <w:rsid w:val="00405C90"/>
    <w:rsid w:val="004271C6"/>
    <w:rsid w:val="00436B4C"/>
    <w:rsid w:val="00451076"/>
    <w:rsid w:val="00460635"/>
    <w:rsid w:val="00480612"/>
    <w:rsid w:val="004868A8"/>
    <w:rsid w:val="004E08E1"/>
    <w:rsid w:val="00522C9F"/>
    <w:rsid w:val="00531500"/>
    <w:rsid w:val="005A41D1"/>
    <w:rsid w:val="00600751"/>
    <w:rsid w:val="006370F5"/>
    <w:rsid w:val="00692B0F"/>
    <w:rsid w:val="006B5E6C"/>
    <w:rsid w:val="00753CBA"/>
    <w:rsid w:val="0077634E"/>
    <w:rsid w:val="0079141A"/>
    <w:rsid w:val="007958D8"/>
    <w:rsid w:val="00797E57"/>
    <w:rsid w:val="007D79F3"/>
    <w:rsid w:val="009410C1"/>
    <w:rsid w:val="009A3949"/>
    <w:rsid w:val="009C4E32"/>
    <w:rsid w:val="00A1784C"/>
    <w:rsid w:val="00A769E3"/>
    <w:rsid w:val="00A92518"/>
    <w:rsid w:val="00B01993"/>
    <w:rsid w:val="00B770B5"/>
    <w:rsid w:val="00C52D42"/>
    <w:rsid w:val="00C70766"/>
    <w:rsid w:val="00C97160"/>
    <w:rsid w:val="00CC0649"/>
    <w:rsid w:val="00DA3920"/>
    <w:rsid w:val="00DB6586"/>
    <w:rsid w:val="00EA4A64"/>
    <w:rsid w:val="00F2720E"/>
    <w:rsid w:val="00FB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1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99"/>
    <w:unhideWhenUsed/>
    <w:rsid w:val="00C52D42"/>
    <w:pPr>
      <w:suppressAutoHyphens/>
      <w:autoSpaceDE w:val="0"/>
      <w:autoSpaceDN w:val="0"/>
      <w:adjustRightInd w:val="0"/>
      <w:spacing w:line="240" w:lineRule="auto"/>
    </w:pPr>
    <w:rPr>
      <w:rFonts w:ascii="Times New Roman" w:eastAsia="Noto Serif CJK SC" w:hAnsi="Times New Roman" w:cs="Times New Roman" w:hint="eastAsia"/>
      <w:b/>
      <w:bCs/>
      <w:kern w:val="1"/>
      <w:sz w:val="24"/>
      <w:szCs w:val="18"/>
      <w:lang w:val="en-US" w:eastAsia="zh-CN"/>
    </w:rPr>
  </w:style>
  <w:style w:type="paragraph" w:styleId="Akapitzlist">
    <w:name w:val="List Paragraph"/>
    <w:basedOn w:val="Normalny"/>
    <w:uiPriority w:val="34"/>
    <w:qFormat/>
    <w:rsid w:val="00460635"/>
    <w:pPr>
      <w:ind w:left="720"/>
      <w:contextualSpacing/>
    </w:pPr>
  </w:style>
  <w:style w:type="table" w:styleId="Tabela-Siatka">
    <w:name w:val="Table Grid"/>
    <w:basedOn w:val="Standardowy"/>
    <w:uiPriority w:val="59"/>
    <w:rsid w:val="0046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2B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A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2BA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C064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64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99"/>
    <w:unhideWhenUsed/>
    <w:rsid w:val="00C52D42"/>
    <w:pPr>
      <w:suppressAutoHyphens/>
      <w:autoSpaceDE w:val="0"/>
      <w:autoSpaceDN w:val="0"/>
      <w:adjustRightInd w:val="0"/>
      <w:spacing w:line="240" w:lineRule="auto"/>
    </w:pPr>
    <w:rPr>
      <w:rFonts w:ascii="Times New Roman" w:eastAsia="Noto Serif CJK SC" w:hAnsi="Times New Roman" w:cs="Times New Roman" w:hint="eastAsia"/>
      <w:b/>
      <w:bCs/>
      <w:kern w:val="1"/>
      <w:sz w:val="24"/>
      <w:szCs w:val="18"/>
      <w:lang w:val="en-US" w:eastAsia="zh-CN"/>
    </w:rPr>
  </w:style>
  <w:style w:type="paragraph" w:styleId="Akapitzlist">
    <w:name w:val="List Paragraph"/>
    <w:basedOn w:val="Normalny"/>
    <w:uiPriority w:val="34"/>
    <w:qFormat/>
    <w:rsid w:val="00460635"/>
    <w:pPr>
      <w:ind w:left="720"/>
      <w:contextualSpacing/>
    </w:pPr>
  </w:style>
  <w:style w:type="table" w:styleId="Tabela-Siatka">
    <w:name w:val="Table Grid"/>
    <w:basedOn w:val="Standardowy"/>
    <w:uiPriority w:val="59"/>
    <w:rsid w:val="0046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2B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A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2BA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C064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64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814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3372">
              <w:marLeft w:val="0"/>
              <w:marRight w:val="0"/>
              <w:marTop w:val="7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mstas@uni.opole.pl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5F6D-7170-4A37-9ABC-8EAA718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6</cp:revision>
  <cp:lastPrinted>2023-02-14T15:09:00Z</cp:lastPrinted>
  <dcterms:created xsi:type="dcterms:W3CDTF">2024-02-20T17:08:00Z</dcterms:created>
  <dcterms:modified xsi:type="dcterms:W3CDTF">2024-11-20T11:00:00Z</dcterms:modified>
</cp:coreProperties>
</file>